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Недопущение противоправных деяний несовершеннолетними и правила поведения на железной дороге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Железная дорога – зона повышенной опасности, где главным травмирующим фактором был и остается наезд подвижного состава (поезда), а также высокое напряжение в контактном проводе (в Смоленской области около 27000 Вольт). На железной дороге ежегодно погибают и получают увечья тысячи граждан. Причины несчастных случаев – грубое нарушение правил нахождения в зоне движения поездов, личная неосторожность, спешка, невнимание, нежелание ждать или сократить путь, использование в зоне движения поездов мобильных телефонов и наушников, а также отсутствие контроля со стороны взрослых за досугом несовершеннолетних.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6430">
        <w:rPr>
          <w:rFonts w:ascii="Times New Roman" w:hAnsi="Times New Roman" w:cs="Times New Roman"/>
          <w:sz w:val="24"/>
          <w:szCs w:val="24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 родителям необходимо уделять повышенное внимание к проведению досуга детьми и постоянно напоминать им основные правила безопасного поведения на железной дороге.</w:t>
      </w:r>
      <w:proofErr w:type="gramEnd"/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Запомните: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Переходить через пути нужно только по мосту или специальным настилам.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  Не подлезайте под вагоны! Не перелезайте через автосцепки!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  Не заскакивайте в вагон отходящего поезда.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  Не выходите из вагона до полной остановки поезда.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  Не играйте на платформах и путях!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  Не высовывайтесь из окон на ходу.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  Выходите из вагона только со стороны посадочной платформы.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  Не ходите на путях.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На вокзале дети могут находиться только под наблюдением взрослых, маленьких детей нужно держать за руку.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Не переходите пути перед близко идущим поездом, если расстояние до него менее 400 метров. Поезд не может остановиться сразу!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  Не подходите к рельсам ближе, чем на 5 метров.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– Не переходите пути, не убедившись в отсутствии поезда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противоположного направления.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 xml:space="preserve">Одними из современных «развлечений» молодежи на железной дороге являются </w:t>
      </w:r>
      <w:proofErr w:type="spellStart"/>
      <w:r w:rsidRPr="00DB6430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DB64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6430">
        <w:rPr>
          <w:rFonts w:ascii="Times New Roman" w:hAnsi="Times New Roman" w:cs="Times New Roman"/>
          <w:sz w:val="24"/>
          <w:szCs w:val="24"/>
        </w:rPr>
        <w:t>руфинг</w:t>
      </w:r>
      <w:proofErr w:type="spellEnd"/>
      <w:r w:rsidRPr="00DB6430">
        <w:rPr>
          <w:rFonts w:ascii="Times New Roman" w:hAnsi="Times New Roman" w:cs="Times New Roman"/>
          <w:sz w:val="24"/>
          <w:szCs w:val="24"/>
        </w:rPr>
        <w:t xml:space="preserve"> (способ передвижения, заключающийся в проезде на поездах или иных </w:t>
      </w:r>
      <w:r w:rsidRPr="00DB6430">
        <w:rPr>
          <w:rFonts w:ascii="Times New Roman" w:hAnsi="Times New Roman" w:cs="Times New Roman"/>
          <w:sz w:val="24"/>
          <w:szCs w:val="24"/>
        </w:rPr>
        <w:lastRenderedPageBreak/>
        <w:t xml:space="preserve">рельсовых транспортных средствах с их внешней стороны). Включает в себя проезд на крышах, открытых проходных или тормозных площадках, в открытых кузовах (у вагонов открытого типа), либо с боковых или торцевых сторон вагонов, в подвагонном и </w:t>
      </w:r>
      <w:proofErr w:type="spellStart"/>
      <w:r w:rsidRPr="00DB6430">
        <w:rPr>
          <w:rFonts w:ascii="Times New Roman" w:hAnsi="Times New Roman" w:cs="Times New Roman"/>
          <w:sz w:val="24"/>
          <w:szCs w:val="24"/>
        </w:rPr>
        <w:t>межвагонном</w:t>
      </w:r>
      <w:proofErr w:type="spellEnd"/>
      <w:r w:rsidRPr="00DB6430">
        <w:rPr>
          <w:rFonts w:ascii="Times New Roman" w:hAnsi="Times New Roman" w:cs="Times New Roman"/>
          <w:sz w:val="24"/>
          <w:szCs w:val="24"/>
        </w:rPr>
        <w:t xml:space="preserve"> пространстве. Мотивацией к данному противоправному поведению подростков служит появление в сети «Интернет» видеороликов или иных материалов, пропагандирующих противоправное поведение на железной дороге, освещение в СМИ событий и инцидентов, произошедших с участниками противоправного поведения. Необходимо помнить, что несовершеннолетние, практикующие «</w:t>
      </w:r>
      <w:proofErr w:type="spellStart"/>
      <w:r w:rsidRPr="00DB6430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DB6430">
        <w:rPr>
          <w:rFonts w:ascii="Times New Roman" w:hAnsi="Times New Roman" w:cs="Times New Roman"/>
          <w:sz w:val="24"/>
          <w:szCs w:val="24"/>
        </w:rPr>
        <w:t xml:space="preserve">», подвергают себя определенным рискам: </w:t>
      </w:r>
      <w:proofErr w:type="spellStart"/>
      <w:r w:rsidRPr="00DB6430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DB6430">
        <w:rPr>
          <w:rFonts w:ascii="Times New Roman" w:hAnsi="Times New Roman" w:cs="Times New Roman"/>
          <w:sz w:val="24"/>
          <w:szCs w:val="24"/>
        </w:rPr>
        <w:t xml:space="preserve"> или гибель в результате падения с движущегося поезда; поражение электрическим током от контактной сети подвижного состава.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 xml:space="preserve">Родителям стоит обратить внимание на одежду детей. Для </w:t>
      </w:r>
      <w:proofErr w:type="spellStart"/>
      <w:r w:rsidRPr="00DB6430">
        <w:rPr>
          <w:rFonts w:ascii="Times New Roman" w:hAnsi="Times New Roman" w:cs="Times New Roman"/>
          <w:sz w:val="24"/>
          <w:szCs w:val="24"/>
        </w:rPr>
        <w:t>зацеперов</w:t>
      </w:r>
      <w:proofErr w:type="spellEnd"/>
      <w:r w:rsidRPr="00DB6430">
        <w:rPr>
          <w:rFonts w:ascii="Times New Roman" w:hAnsi="Times New Roman" w:cs="Times New Roman"/>
          <w:sz w:val="24"/>
          <w:szCs w:val="24"/>
        </w:rPr>
        <w:t xml:space="preserve"> характерны следы мазута на одежде, для защиты лица от ветра они покупают шапки с отверстиями для глаз и рта, медицинские маски. Так же подростки называют себя «</w:t>
      </w:r>
      <w:proofErr w:type="spellStart"/>
      <w:r w:rsidRPr="00DB6430">
        <w:rPr>
          <w:rFonts w:ascii="Times New Roman" w:hAnsi="Times New Roman" w:cs="Times New Roman"/>
          <w:sz w:val="24"/>
          <w:szCs w:val="24"/>
        </w:rPr>
        <w:t>трейн</w:t>
      </w:r>
      <w:proofErr w:type="spellEnd"/>
      <w:r w:rsidRPr="00DB6430">
        <w:rPr>
          <w:rFonts w:ascii="Times New Roman" w:hAnsi="Times New Roman" w:cs="Times New Roman"/>
          <w:sz w:val="24"/>
          <w:szCs w:val="24"/>
        </w:rPr>
        <w:t>-хопперами» или «</w:t>
      </w:r>
      <w:proofErr w:type="spellStart"/>
      <w:r w:rsidRPr="00DB6430">
        <w:rPr>
          <w:rFonts w:ascii="Times New Roman" w:hAnsi="Times New Roman" w:cs="Times New Roman"/>
          <w:sz w:val="24"/>
          <w:szCs w:val="24"/>
        </w:rPr>
        <w:t>трейн-серферами</w:t>
      </w:r>
      <w:proofErr w:type="spellEnd"/>
      <w:r w:rsidRPr="00DB6430">
        <w:rPr>
          <w:rFonts w:ascii="Times New Roman" w:hAnsi="Times New Roman" w:cs="Times New Roman"/>
          <w:sz w:val="24"/>
          <w:szCs w:val="24"/>
        </w:rPr>
        <w:t>», тщательно изучают схемы движения и расписание поездов, электричек, проявляют повышенный интерес к устройству поезда.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 xml:space="preserve">Так же хочется отметить, что подростки зачастую становятся жертвами вербовки в социальных сетях. Чтобы склонить несовершеннолетних к совершению преступлений преступники (специально подготовленные люди) находят подростков в </w:t>
      </w:r>
      <w:proofErr w:type="spellStart"/>
      <w:r w:rsidRPr="00DB643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B6430">
        <w:rPr>
          <w:rFonts w:ascii="Times New Roman" w:hAnsi="Times New Roman" w:cs="Times New Roman"/>
          <w:sz w:val="24"/>
          <w:szCs w:val="24"/>
        </w:rPr>
        <w:t xml:space="preserve"> и мессенджерах, втираются к ним в доверие, обещая денежное вознаграждение и полную безнаказанность. Также злоумышленники при помощи манипуляций выявляют психологические проблемы и нагнетают настроение подростка, чтобы он на эмоциях согласился совершить акт диверсии. Преступники буквально подводят несовершеннолетних к тюрьме – сами они зачастую находятся за границей или пользуются сервисами, позволяющими скрыть местоположение.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Диверсия – локальное нанесение ущерба военно-политическому потенциалу страны, которое может сопровождаться человеческими жертвами.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Общаясь с людьми онлайн, необходимо помнить о правилах безопасности: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1. Сохранять осознанность, понимание того, что происходит на данный момент;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2. Не выносить в социальные сети личную информацию, повышать приватность личных страниц в социальных сетях;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3. Не отвечать на личные сообщения от подозрительных пользователей;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 xml:space="preserve">4. Не поддаваться соблазну пройти </w:t>
      </w:r>
      <w:proofErr w:type="gramStart"/>
      <w:r w:rsidRPr="00DB6430">
        <w:rPr>
          <w:rFonts w:ascii="Times New Roman" w:hAnsi="Times New Roman" w:cs="Times New Roman"/>
          <w:sz w:val="24"/>
          <w:szCs w:val="24"/>
        </w:rPr>
        <w:t>всевозможные</w:t>
      </w:r>
      <w:proofErr w:type="gramEnd"/>
      <w:r w:rsidRPr="00DB6430">
        <w:rPr>
          <w:rFonts w:ascii="Times New Roman" w:hAnsi="Times New Roman" w:cs="Times New Roman"/>
          <w:sz w:val="24"/>
          <w:szCs w:val="24"/>
        </w:rPr>
        <w:t xml:space="preserve"> онлайн-тесты в социальных сетях.</w:t>
      </w:r>
    </w:p>
    <w:p w:rsidR="00DB6430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Наказание за совершение актов незаконного вмешательства в деятельность железнодорожного транспорта довольно внушительное, влекут за собой реальные сроки лишения свободы (до 20 лет).</w:t>
      </w:r>
    </w:p>
    <w:p w:rsidR="00D501EE" w:rsidRPr="00DB6430" w:rsidRDefault="00DB6430" w:rsidP="00DB6430">
      <w:pPr>
        <w:rPr>
          <w:rFonts w:ascii="Times New Roman" w:hAnsi="Times New Roman" w:cs="Times New Roman"/>
          <w:sz w:val="24"/>
          <w:szCs w:val="24"/>
        </w:rPr>
      </w:pPr>
      <w:r w:rsidRPr="00DB6430">
        <w:rPr>
          <w:rFonts w:ascii="Times New Roman" w:hAnsi="Times New Roman" w:cs="Times New Roman"/>
          <w:sz w:val="24"/>
          <w:szCs w:val="24"/>
        </w:rPr>
        <w:t>Данную деятельность курируют взрослые лица, имеющие опыт преступной деятельности. Ими даются четкие инструкции о том, какие действия нужно выполнить, в том числе по предупредительным мерам: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30">
        <w:rPr>
          <w:rFonts w:ascii="Times New Roman" w:hAnsi="Times New Roman" w:cs="Times New Roman"/>
          <w:sz w:val="24"/>
          <w:szCs w:val="24"/>
        </w:rPr>
        <w:t xml:space="preserve">скрыть факт совершения диверсии, как пользоваться </w:t>
      </w:r>
      <w:r w:rsidRPr="00DB6430">
        <w:rPr>
          <w:rFonts w:ascii="Times New Roman" w:hAnsi="Times New Roman" w:cs="Times New Roman"/>
          <w:sz w:val="24"/>
          <w:szCs w:val="24"/>
        </w:rPr>
        <w:lastRenderedPageBreak/>
        <w:t xml:space="preserve">сотовой связью. В уголовном праве Российской Федерации под термином «диверсия» подразумеваются действия, направленные на экономическое и оборонное ослабление страны. Ответственность за совершение диверсий несут как граждане РФ, так и иностранные граждане и лица без гражданства, которые достигли к моменту совершения преступления 16-летнего возраста. Совершение диверсий гражданином РФ по заданию иностранной разведки или иностранной организации квалифицируется по совокупности с государственной изменой по ст. 275 и 281 УК РФ. Преступление относится к категории особо тяжких, санкция статьи предусматривает наказание в виде лишения свободы от 10 лет до 20 лет либо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6430">
        <w:rPr>
          <w:rFonts w:ascii="Times New Roman" w:hAnsi="Times New Roman" w:cs="Times New Roman"/>
          <w:sz w:val="24"/>
          <w:szCs w:val="24"/>
        </w:rPr>
        <w:t xml:space="preserve">ожизненное лишение свободы. Просим обратить внимание на данную информацию и объяснить своим детям всю серьезность последствий. Еще раз напомните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6430">
        <w:rPr>
          <w:rFonts w:ascii="Times New Roman" w:hAnsi="Times New Roman" w:cs="Times New Roman"/>
          <w:sz w:val="24"/>
          <w:szCs w:val="24"/>
        </w:rPr>
        <w:t xml:space="preserve">одросткам, что о любых предложениях легкого заработка, поступающих в сети «Интернет», необходимо рассказывать родителям, не вступать в переписку с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6430">
        <w:rPr>
          <w:rFonts w:ascii="Times New Roman" w:hAnsi="Times New Roman" w:cs="Times New Roman"/>
          <w:sz w:val="24"/>
          <w:szCs w:val="24"/>
        </w:rPr>
        <w:t xml:space="preserve">еизвестными, не сообщать им никаких личных данных, не поддаваться на уговоры и шантаж! Иногда один неосознанный шаг, совершенный в прошлом, может стать  </w:t>
      </w: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DB6430">
        <w:rPr>
          <w:rFonts w:ascii="Times New Roman" w:hAnsi="Times New Roman" w:cs="Times New Roman"/>
          <w:sz w:val="24"/>
          <w:szCs w:val="24"/>
        </w:rPr>
        <w:t xml:space="preserve">репятствием к поставленным целям!  </w:t>
      </w:r>
    </w:p>
    <w:sectPr w:rsidR="00D501EE" w:rsidRPr="00DB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73"/>
    <w:rsid w:val="00921D73"/>
    <w:rsid w:val="00D501EE"/>
    <w:rsid w:val="00D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Мишагина</dc:creator>
  <cp:keywords/>
  <dc:description/>
  <cp:lastModifiedBy>Лада Мишагина</cp:lastModifiedBy>
  <cp:revision>2</cp:revision>
  <dcterms:created xsi:type="dcterms:W3CDTF">2025-03-13T09:45:00Z</dcterms:created>
  <dcterms:modified xsi:type="dcterms:W3CDTF">2025-03-13T09:46:00Z</dcterms:modified>
</cp:coreProperties>
</file>